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CB7F9D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B7F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Финансовые рынки                             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CB7F9D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ДОТ </w:t>
            </w:r>
            <w:proofErr w:type="gramStart"/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очное</w:t>
            </w:r>
            <w:proofErr w:type="gramEnd"/>
            <w:r w:rsidRPr="00CB7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   </w:t>
            </w:r>
            <w:r w:rsidRPr="00CB7F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«6В04106 - 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B7F9D" w:rsidRPr="00CB7F9D">
        <w:rPr>
          <w:rFonts w:ascii="Times New Roman" w:eastAsia="Calibri" w:hAnsi="Times New Roman" w:cs="Times New Roman"/>
          <w:b/>
          <w:sz w:val="28"/>
          <w:szCs w:val="28"/>
        </w:rPr>
        <w:t>Финансовые рынки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F45B24" w:rsidRDefault="00F45B24" w:rsidP="0063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проводится итоговый экзамен в </w:t>
      </w:r>
      <w:r w:rsidR="0063212E" w:rsidRPr="0063212E">
        <w:rPr>
          <w:rFonts w:ascii="Times New Roman" w:eastAsia="Calibri" w:hAnsi="Times New Roman" w:cs="Times New Roman"/>
          <w:b/>
          <w:bCs/>
          <w:sz w:val="28"/>
          <w:szCs w:val="28"/>
        </w:rPr>
        <w:t>устной</w:t>
      </w:r>
      <w:r w:rsidRPr="006321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форме</w:t>
      </w:r>
      <w:r w:rsidR="0063212E" w:rsidRPr="0063212E">
        <w:t xml:space="preserve"> </w:t>
      </w:r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>М</w:t>
      </w:r>
      <w:proofErr w:type="gramEnd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>icrosoft</w:t>
      </w:r>
      <w:proofErr w:type="spellEnd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63212E" w:rsidRPr="0063212E">
        <w:rPr>
          <w:rFonts w:ascii="Times New Roman" w:eastAsia="Calibri" w:hAnsi="Times New Roman" w:cs="Times New Roman"/>
          <w:bCs/>
          <w:sz w:val="28"/>
          <w:szCs w:val="28"/>
        </w:rPr>
        <w:t>Teams</w:t>
      </w:r>
      <w:proofErr w:type="spellEnd"/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>При сдаче  экзамена требуется представить полные ответы на поставленные вопросы</w:t>
      </w:r>
      <w:r w:rsidR="0063212E">
        <w:rPr>
          <w:rFonts w:ascii="Times New Roman" w:eastAsia="Calibri" w:hAnsi="Times New Roman" w:cs="Times New Roman"/>
          <w:sz w:val="28"/>
          <w:szCs w:val="28"/>
        </w:rPr>
        <w:t>. В билете будет 3 вопроса. Эк</w:t>
      </w:r>
      <w:r w:rsidR="0063212E" w:rsidRPr="0063212E">
        <w:rPr>
          <w:rFonts w:ascii="Times New Roman" w:eastAsia="Calibri" w:hAnsi="Times New Roman" w:cs="Times New Roman"/>
          <w:sz w:val="28"/>
          <w:szCs w:val="28"/>
        </w:rPr>
        <w:t>заменационные материалы при итоговом контроле составл</w:t>
      </w:r>
      <w:r w:rsidR="0063212E">
        <w:rPr>
          <w:rFonts w:ascii="Times New Roman" w:eastAsia="Calibri" w:hAnsi="Times New Roman" w:cs="Times New Roman"/>
          <w:sz w:val="28"/>
          <w:szCs w:val="28"/>
        </w:rPr>
        <w:t>ены</w:t>
      </w:r>
      <w:r w:rsidR="0063212E" w:rsidRPr="0063212E">
        <w:rPr>
          <w:rFonts w:ascii="Times New Roman" w:eastAsia="Calibri" w:hAnsi="Times New Roman" w:cs="Times New Roman"/>
          <w:sz w:val="28"/>
          <w:szCs w:val="28"/>
        </w:rPr>
        <w:t xml:space="preserve"> таким образом, чтобы ответ обучающегося выявлял, насколько у него сформирован конкретный предполагаемый результат обучения, указанный в </w:t>
      </w:r>
      <w:proofErr w:type="spellStart"/>
      <w:r w:rsidR="0063212E" w:rsidRPr="0063212E">
        <w:rPr>
          <w:rFonts w:ascii="Times New Roman" w:eastAsia="Calibri" w:hAnsi="Times New Roman" w:cs="Times New Roman"/>
          <w:sz w:val="28"/>
          <w:szCs w:val="28"/>
        </w:rPr>
        <w:t>силлабусе</w:t>
      </w:r>
      <w:proofErr w:type="spellEnd"/>
      <w:r w:rsidR="006321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1. Инфраструктура финансового рынка и его составные элементы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2. Денежные  рынки и его финансовые инструменты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3. Особенности функционирования депозитного рынка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4. Кредитный рынок, его сущность и значение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5. Валютный рынок и валютные операции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 Рынок ценных бумаг, его фун</w:t>
      </w:r>
      <w:r w:rsidRPr="00151943">
        <w:rPr>
          <w:rFonts w:ascii="Times New Roman" w:eastAsia="Calibri" w:hAnsi="Times New Roman" w:cs="Times New Roman"/>
          <w:sz w:val="28"/>
          <w:szCs w:val="28"/>
        </w:rPr>
        <w:t>кции и структура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7. Рынок страховых услуг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8. Рынок пенсионных услуг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9. Финансовое посредничество и финансовые посредники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10. Становление и развитие финансового рынка  Республики Казахстан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11. Правовые основы регулирования финансового рынка Казахстана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 xml:space="preserve">12. Мировой финансовый рынок.  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13. Институты финансового рынка</w:t>
      </w:r>
    </w:p>
    <w:p w:rsidR="00151943" w:rsidRP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14. Международные финансовые организации</w:t>
      </w:r>
    </w:p>
    <w:p w:rsid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943">
        <w:rPr>
          <w:rFonts w:ascii="Times New Roman" w:eastAsia="Calibri" w:hAnsi="Times New Roman" w:cs="Times New Roman"/>
          <w:sz w:val="28"/>
          <w:szCs w:val="28"/>
        </w:rPr>
        <w:t>15. Глобализация финансового рынка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1943" w:rsidRDefault="00151943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1519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CB7F9D" w:rsidRPr="00CB7F9D" w:rsidRDefault="00CB7F9D" w:rsidP="00CB7F9D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C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полученные теоретические знания законов РК и законодательные акты РК о финансовом рынке РК;</w:t>
      </w:r>
    </w:p>
    <w:p w:rsidR="00CB7F9D" w:rsidRPr="00CB7F9D" w:rsidRDefault="00CB7F9D" w:rsidP="00CB7F9D">
      <w:pPr>
        <w:tabs>
          <w:tab w:val="left" w:pos="808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F9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понимание общей структуры  финансового рынка   РК и деятельности его секторов;</w:t>
      </w:r>
    </w:p>
    <w:p w:rsidR="00CB7F9D" w:rsidRPr="00CB7F9D" w:rsidRDefault="00CB7F9D" w:rsidP="00CB7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</w:t>
      </w:r>
      <w:r w:rsidRPr="00CB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правила, законы, принципы возникновения и функционирования кредита, банков и банковских операций;</w:t>
      </w:r>
    </w:p>
    <w:p w:rsidR="00CB7F9D" w:rsidRPr="00CB7F9D" w:rsidRDefault="00CB7F9D" w:rsidP="00CB7F9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 xml:space="preserve">      </w:t>
      </w:r>
      <w:r w:rsidRPr="00CB7F9D">
        <w:rPr>
          <w:rFonts w:ascii="Times New Roman" w:eastAsia="Calibri" w:hAnsi="Times New Roman" w:cs="Times New Roman"/>
          <w:sz w:val="28"/>
          <w:szCs w:val="28"/>
        </w:rPr>
        <w:t>-  знать функции, принципы, формы и виды страхования РК и реформы пенсионной системы РК;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    - понимать  суть стратегии  международных финансовых центров.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CB7F9D" w:rsidRPr="00CB7F9D">
        <w:rPr>
          <w:rFonts w:ascii="Times New Roman" w:eastAsia="Calibri" w:hAnsi="Times New Roman" w:cs="Times New Roman"/>
          <w:sz w:val="28"/>
          <w:szCs w:val="28"/>
        </w:rPr>
        <w:t>Финансовые рынки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финансового рынка в развитии экономики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Структура финансового рынка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классификации финансовых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развития финансового рынка РК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элементы финансового рынка РК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значение денежного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денежного рынка в экономике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Платежи с использованием наличных денег и безналичные платежи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Вексельное обращение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акцепты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чеками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Наличные деньги и функции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Платежные поручения, платежные              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Аккредитивы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 пластиковыми  карточками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депозитного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Депозиты  как ресурсная база коммерческих банков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депозитов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депозитного счета до востребования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АТ</w:t>
      </w:r>
      <w:proofErr w:type="gramStart"/>
      <w:r w:rsidRPr="009D6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-счетах.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Контокоррентный счет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счет с овердрафтом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коммерческих банков с чековыми  депозитами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</w:t>
      </w:r>
      <w:proofErr w:type="spellStart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proofErr w:type="spell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-счетов, счета на сберегательных книжках, счета с выпиской состояния сберегательного вклада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Депозитные счета денежного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депозитных сертификатов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Безобортные</w:t>
      </w:r>
      <w:proofErr w:type="spellEnd"/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оборотные депозитные сертификаты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кредита в воспроизводственном процессе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связь кредита и денег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кредита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кредитного рынка в Казахстане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кредитов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Ипотечный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Международный кредит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валютных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основные этапы развития валютных рынков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валютного рынка</w:t>
      </w:r>
    </w:p>
    <w:p w:rsidR="009D6322" w:rsidRPr="009D6322" w:rsidRDefault="009D6322" w:rsidP="009D6322">
      <w:pPr>
        <w:numPr>
          <w:ilvl w:val="0"/>
          <w:numId w:val="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322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Биржевые и внебиржевые рынки валют</w:t>
      </w:r>
    </w:p>
    <w:p w:rsidR="009D6322" w:rsidRDefault="009D6322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1.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Искаков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. У.М.,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Бохаев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Д.Т. «Финансовые рынки и посредники» 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>-Э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>кономика 2015г.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>Рынок ценных бумаг: Учебник / В.А. Галанов. - М.: НИЦ ИНФРА-М, 2014. - 378 с.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3.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Байбулекова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Л.А. Управление портфелем ценных бумаг. Учебник для вузов.- Алматы: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Айтұмар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>, 2014 г.-286 с.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4.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учебник / Б. С. Сапарова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CB7F9D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B7F9D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CB7F9D" w:rsidRPr="00CB7F9D" w:rsidRDefault="00CB7F9D" w:rsidP="00CB7F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F9D">
        <w:rPr>
          <w:rFonts w:ascii="Times New Roman" w:eastAsia="Calibri" w:hAnsi="Times New Roman" w:cs="Times New Roman"/>
          <w:sz w:val="28"/>
          <w:szCs w:val="28"/>
        </w:rPr>
        <w:t>5.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6D1CE0" w:rsidRDefault="00CB7F9D" w:rsidP="00CB7F9D">
      <w:pPr>
        <w:spacing w:after="0" w:line="240" w:lineRule="auto"/>
        <w:contextualSpacing/>
        <w:jc w:val="both"/>
      </w:pPr>
      <w:r w:rsidRPr="00CB7F9D">
        <w:rPr>
          <w:rFonts w:ascii="Times New Roman" w:eastAsia="Calibri" w:hAnsi="Times New Roman" w:cs="Times New Roman"/>
          <w:sz w:val="28"/>
          <w:szCs w:val="28"/>
        </w:rPr>
        <w:t>6.</w:t>
      </w:r>
      <w:r w:rsidRPr="00CB7F9D">
        <w:rPr>
          <w:rFonts w:ascii="Times New Roman" w:eastAsia="Calibri" w:hAnsi="Times New Roman" w:cs="Times New Roman"/>
          <w:sz w:val="28"/>
          <w:szCs w:val="28"/>
        </w:rPr>
        <w:tab/>
        <w:t xml:space="preserve"> Закон РК «О рынке ценных бумаг» от 02.07.2003 г. №461-II (с изменениями на 27.02.2017 г.)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C94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B5ACA"/>
    <w:multiLevelType w:val="hybridMultilevel"/>
    <w:tmpl w:val="9002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B72F9"/>
    <w:multiLevelType w:val="multilevel"/>
    <w:tmpl w:val="3C5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98"/>
        </w:tabs>
        <w:ind w:left="1098" w:hanging="360"/>
      </w:pPr>
    </w:lvl>
    <w:lvl w:ilvl="2">
      <w:start w:val="1"/>
      <w:numFmt w:val="decimal"/>
      <w:lvlText w:val="%3."/>
      <w:lvlJc w:val="left"/>
      <w:pPr>
        <w:tabs>
          <w:tab w:val="num" w:pos="1818"/>
        </w:tabs>
        <w:ind w:left="1818" w:hanging="36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decimal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decimal"/>
      <w:lvlText w:val="%6."/>
      <w:lvlJc w:val="left"/>
      <w:pPr>
        <w:tabs>
          <w:tab w:val="num" w:pos="3978"/>
        </w:tabs>
        <w:ind w:left="3978" w:hanging="36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decimal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decimal"/>
      <w:lvlText w:val="%9."/>
      <w:lvlJc w:val="left"/>
      <w:pPr>
        <w:tabs>
          <w:tab w:val="num" w:pos="6138"/>
        </w:tabs>
        <w:ind w:left="6138" w:hanging="360"/>
      </w:pPr>
    </w:lvl>
  </w:abstractNum>
  <w:abstractNum w:abstractNumId="5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151943"/>
    <w:rsid w:val="003029FA"/>
    <w:rsid w:val="00324471"/>
    <w:rsid w:val="004F3322"/>
    <w:rsid w:val="0063212E"/>
    <w:rsid w:val="006D1CE0"/>
    <w:rsid w:val="00760614"/>
    <w:rsid w:val="007A5030"/>
    <w:rsid w:val="007C35B4"/>
    <w:rsid w:val="00831F83"/>
    <w:rsid w:val="009D6322"/>
    <w:rsid w:val="009E2FBE"/>
    <w:rsid w:val="00B07051"/>
    <w:rsid w:val="00CB7F9D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30</cp:revision>
  <dcterms:created xsi:type="dcterms:W3CDTF">2020-03-23T13:28:00Z</dcterms:created>
  <dcterms:modified xsi:type="dcterms:W3CDTF">2020-05-04T07:34:00Z</dcterms:modified>
</cp:coreProperties>
</file>